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40C7" w14:textId="364B683D" w:rsidR="002162EA" w:rsidRPr="007B7E5B" w:rsidRDefault="002A3F57" w:rsidP="008F40ED">
      <w:pPr>
        <w:rPr>
          <w:rFonts w:eastAsia="Times New Roman" w:cstheme="minorHAnsi"/>
          <w:color w:val="000000"/>
        </w:rPr>
      </w:pPr>
      <w:r w:rsidRPr="007B7E5B">
        <w:rPr>
          <w:rFonts w:eastAsia="Times New Roman" w:cstheme="minorHAnsi"/>
          <w:color w:val="000000"/>
        </w:rPr>
        <w:t xml:space="preserve">We are pleased to provide </w:t>
      </w:r>
      <w:r w:rsidR="00846572">
        <w:rPr>
          <w:rFonts w:eastAsia="Times New Roman" w:cstheme="minorHAnsi"/>
          <w:color w:val="000000"/>
        </w:rPr>
        <w:t>an</w:t>
      </w:r>
      <w:r w:rsidRPr="007B7E5B">
        <w:rPr>
          <w:rFonts w:eastAsia="Times New Roman" w:cstheme="minorHAnsi"/>
          <w:color w:val="000000"/>
        </w:rPr>
        <w:t xml:space="preserve"> opportunity for member</w:t>
      </w:r>
      <w:r w:rsidR="00846572">
        <w:rPr>
          <w:rFonts w:eastAsia="Times New Roman" w:cstheme="minorHAnsi"/>
          <w:color w:val="000000"/>
        </w:rPr>
        <w:t>s of the public</w:t>
      </w:r>
      <w:r w:rsidRPr="007B7E5B">
        <w:rPr>
          <w:rFonts w:eastAsia="Times New Roman" w:cstheme="minorHAnsi"/>
          <w:color w:val="000000"/>
        </w:rPr>
        <w:t xml:space="preserve"> to review </w:t>
      </w:r>
      <w:r w:rsidR="002162EA" w:rsidRPr="007B7E5B">
        <w:rPr>
          <w:rFonts w:eastAsia="Times New Roman" w:cstheme="minorHAnsi"/>
          <w:color w:val="000000"/>
        </w:rPr>
        <w:t xml:space="preserve">and comment on </w:t>
      </w:r>
      <w:r w:rsidRPr="007B7E5B">
        <w:rPr>
          <w:rFonts w:eastAsia="Times New Roman" w:cstheme="minorHAnsi"/>
          <w:color w:val="000000"/>
        </w:rPr>
        <w:t xml:space="preserve">the </w:t>
      </w:r>
      <w:r w:rsidR="008F40ED" w:rsidRPr="007B7E5B">
        <w:rPr>
          <w:rFonts w:eastAsia="Times New Roman" w:cstheme="minorHAnsi"/>
          <w:color w:val="000000"/>
        </w:rPr>
        <w:t>ASPE</w:t>
      </w:r>
      <w:r w:rsidR="00846572">
        <w:rPr>
          <w:rFonts w:eastAsia="Times New Roman" w:cstheme="minorHAnsi"/>
          <w:color w:val="000000"/>
        </w:rPr>
        <w:t xml:space="preserve">’s draft of </w:t>
      </w:r>
      <w:r w:rsidR="00846572" w:rsidRPr="00846572">
        <w:rPr>
          <w:rFonts w:cstheme="minorHAnsi"/>
        </w:rPr>
        <w:t>Engineering Methodologies to Reduce the Risk of Legionella in Premise Plumbing Systems</w:t>
      </w:r>
      <w:r w:rsidR="002162EA" w:rsidRPr="007B7E5B">
        <w:rPr>
          <w:rFonts w:eastAsia="Times New Roman" w:cstheme="minorHAnsi"/>
          <w:color w:val="000000"/>
        </w:rPr>
        <w:t xml:space="preserve">.  </w:t>
      </w:r>
      <w:r w:rsidR="00846572">
        <w:rPr>
          <w:rFonts w:eastAsia="Times New Roman" w:cstheme="minorHAnsi"/>
          <w:color w:val="000000"/>
        </w:rPr>
        <w:t xml:space="preserve">Those </w:t>
      </w:r>
      <w:r w:rsidR="002162EA" w:rsidRPr="007B7E5B">
        <w:rPr>
          <w:rFonts w:eastAsia="Times New Roman" w:cstheme="minorHAnsi"/>
          <w:color w:val="000000"/>
        </w:rPr>
        <w:t xml:space="preserve">interested in submitting comments </w:t>
      </w:r>
      <w:r w:rsidR="008F40ED" w:rsidRPr="007B7E5B">
        <w:rPr>
          <w:rFonts w:eastAsia="Times New Roman" w:cstheme="minorHAnsi"/>
          <w:color w:val="000000"/>
        </w:rPr>
        <w:t>are asked to</w:t>
      </w:r>
      <w:r w:rsidR="002162EA" w:rsidRPr="007B7E5B">
        <w:rPr>
          <w:rFonts w:eastAsia="Times New Roman" w:cstheme="minorHAnsi"/>
          <w:color w:val="000000"/>
        </w:rPr>
        <w:t>:</w:t>
      </w:r>
    </w:p>
    <w:p w14:paraId="76DF8FE6" w14:textId="1B4AC600" w:rsidR="002162EA" w:rsidRPr="007B7E5B" w:rsidRDefault="002162EA" w:rsidP="002162E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7B7E5B">
        <w:rPr>
          <w:rFonts w:eastAsia="Times New Roman" w:cstheme="minorHAnsi"/>
          <w:color w:val="000000"/>
        </w:rPr>
        <w:t>R</w:t>
      </w:r>
      <w:r w:rsidR="008F40ED" w:rsidRPr="007B7E5B">
        <w:rPr>
          <w:rFonts w:eastAsia="Times New Roman" w:cstheme="minorHAnsi"/>
          <w:color w:val="000000"/>
        </w:rPr>
        <w:t>eview the draft</w:t>
      </w:r>
      <w:r w:rsidRPr="007B7E5B">
        <w:rPr>
          <w:rFonts w:eastAsia="Times New Roman" w:cstheme="minorHAnsi"/>
          <w:color w:val="000000"/>
        </w:rPr>
        <w:t>.</w:t>
      </w:r>
    </w:p>
    <w:p w14:paraId="70E0890F" w14:textId="2848C6BE" w:rsidR="002162EA" w:rsidRPr="007B7E5B" w:rsidRDefault="001E1011" w:rsidP="002162E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7B7E5B">
        <w:rPr>
          <w:rFonts w:eastAsia="Times New Roman" w:cstheme="minorHAnsi"/>
          <w:color w:val="000000"/>
        </w:rPr>
        <w:t>Copy/paste</w:t>
      </w:r>
      <w:r w:rsidR="002162EA" w:rsidRPr="007B7E5B">
        <w:rPr>
          <w:rFonts w:eastAsia="Times New Roman" w:cstheme="minorHAnsi"/>
          <w:color w:val="000000"/>
        </w:rPr>
        <w:t xml:space="preserve"> the </w:t>
      </w:r>
      <w:r w:rsidR="0078323D">
        <w:rPr>
          <w:rFonts w:eastAsia="Times New Roman" w:cstheme="minorHAnsi"/>
          <w:color w:val="000000"/>
        </w:rPr>
        <w:t xml:space="preserve">submittal </w:t>
      </w:r>
      <w:r w:rsidR="002162EA" w:rsidRPr="007B7E5B">
        <w:rPr>
          <w:rFonts w:eastAsia="Times New Roman" w:cstheme="minorHAnsi"/>
          <w:color w:val="000000"/>
        </w:rPr>
        <w:t>template below</w:t>
      </w:r>
      <w:r w:rsidRPr="007B7E5B">
        <w:rPr>
          <w:rFonts w:eastAsia="Times New Roman" w:cstheme="minorHAnsi"/>
          <w:color w:val="000000"/>
        </w:rPr>
        <w:t xml:space="preserve"> </w:t>
      </w:r>
      <w:r w:rsidR="007B7E5B" w:rsidRPr="007B7E5B">
        <w:rPr>
          <w:rFonts w:eastAsia="Times New Roman" w:cstheme="minorHAnsi"/>
          <w:color w:val="000000"/>
        </w:rPr>
        <w:t>(</w:t>
      </w:r>
      <w:r w:rsidR="00B37088">
        <w:rPr>
          <w:rFonts w:eastAsia="Times New Roman" w:cstheme="minorHAnsi"/>
          <w:color w:val="000000"/>
        </w:rPr>
        <w:t>P</w:t>
      </w:r>
      <w:r w:rsidRPr="007B7E5B">
        <w:rPr>
          <w:rFonts w:eastAsia="Times New Roman" w:cstheme="minorHAnsi"/>
          <w:color w:val="000000"/>
        </w:rPr>
        <w:t>ress the ‘Tab’ button</w:t>
      </w:r>
      <w:r w:rsidR="00B37088">
        <w:rPr>
          <w:rFonts w:eastAsia="Times New Roman" w:cstheme="minorHAnsi"/>
          <w:color w:val="000000"/>
        </w:rPr>
        <w:t xml:space="preserve"> to add more rows</w:t>
      </w:r>
      <w:r w:rsidRPr="007B7E5B">
        <w:rPr>
          <w:rFonts w:eastAsia="Times New Roman" w:cstheme="minorHAnsi"/>
          <w:color w:val="000000"/>
        </w:rPr>
        <w:t>.</w:t>
      </w:r>
      <w:r w:rsidR="007B7E5B" w:rsidRPr="007B7E5B">
        <w:rPr>
          <w:rFonts w:eastAsia="Times New Roman" w:cstheme="minorHAnsi"/>
          <w:color w:val="000000"/>
        </w:rPr>
        <w:t>)</w:t>
      </w:r>
    </w:p>
    <w:p w14:paraId="4CCDDC45" w14:textId="145FEE4A" w:rsidR="001E1011" w:rsidRPr="007B7E5B" w:rsidRDefault="00B37088" w:rsidP="002162E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Follow instructions below to p</w:t>
      </w:r>
      <w:r w:rsidR="001E1011" w:rsidRPr="007B7E5B">
        <w:rPr>
          <w:rFonts w:eastAsia="Times New Roman" w:cstheme="minorHAnsi"/>
          <w:color w:val="000000"/>
        </w:rPr>
        <w:t>rovide a proposed change.</w:t>
      </w:r>
    </w:p>
    <w:p w14:paraId="447677D4" w14:textId="33125ED4" w:rsidR="002162EA" w:rsidRPr="007B7E5B" w:rsidRDefault="002162EA" w:rsidP="002162E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7B7E5B">
        <w:rPr>
          <w:rFonts w:eastAsia="Times New Roman" w:cstheme="minorHAnsi"/>
          <w:color w:val="000000"/>
        </w:rPr>
        <w:t xml:space="preserve">Include </w:t>
      </w:r>
      <w:r w:rsidR="00B37088">
        <w:rPr>
          <w:rFonts w:eastAsia="Times New Roman" w:cstheme="minorHAnsi"/>
          <w:color w:val="000000"/>
        </w:rPr>
        <w:t xml:space="preserve">a reason WHY the </w:t>
      </w:r>
      <w:r w:rsidRPr="007B7E5B">
        <w:rPr>
          <w:rFonts w:eastAsia="Times New Roman" w:cstheme="minorHAnsi"/>
          <w:color w:val="000000"/>
        </w:rPr>
        <w:t>proposed change</w:t>
      </w:r>
      <w:r w:rsidR="00B37088">
        <w:rPr>
          <w:rFonts w:eastAsia="Times New Roman" w:cstheme="minorHAnsi"/>
          <w:color w:val="000000"/>
        </w:rPr>
        <w:t xml:space="preserve"> is needed</w:t>
      </w:r>
      <w:r w:rsidR="008F40ED" w:rsidRPr="007B7E5B">
        <w:rPr>
          <w:rFonts w:eastAsia="Times New Roman" w:cstheme="minorHAnsi"/>
          <w:color w:val="000000"/>
        </w:rPr>
        <w:t>.</w:t>
      </w:r>
    </w:p>
    <w:p w14:paraId="666DDC34" w14:textId="3AFE90BB" w:rsidR="001E1011" w:rsidRPr="007B7E5B" w:rsidRDefault="00B37088" w:rsidP="002162E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Submit proposed changes</w:t>
      </w:r>
      <w:r w:rsidR="001E1011" w:rsidRPr="007B7E5B">
        <w:rPr>
          <w:rFonts w:eastAsia="Times New Roman" w:cstheme="minorHAnsi"/>
          <w:color w:val="000000"/>
        </w:rPr>
        <w:t xml:space="preserve"> to Ramiro Mata, </w:t>
      </w:r>
      <w:hyperlink r:id="rId5" w:tooltip="mailto:rmata@aspe.org" w:history="1">
        <w:r w:rsidR="001E1011" w:rsidRPr="007B7E5B">
          <w:rPr>
            <w:rFonts w:eastAsia="Times New Roman" w:cstheme="minorHAnsi"/>
            <w:color w:val="2E9941"/>
            <w:u w:val="single"/>
          </w:rPr>
          <w:t>rmata@aspe.org</w:t>
        </w:r>
      </w:hyperlink>
      <w:r w:rsidR="001E1011" w:rsidRPr="007B7E5B">
        <w:rPr>
          <w:rFonts w:eastAsia="Times New Roman" w:cstheme="minorHAnsi"/>
          <w:color w:val="000000"/>
        </w:rPr>
        <w:t> or Legionella Design Guide Chair, Christoph Lohr, </w:t>
      </w:r>
      <w:hyperlink r:id="rId6" w:tooltip="mailto:Christoph.lohr@iapmo.org" w:history="1">
        <w:r w:rsidR="001E1011" w:rsidRPr="007B7E5B">
          <w:rPr>
            <w:rFonts w:eastAsia="Times New Roman" w:cstheme="minorHAnsi"/>
            <w:color w:val="2E9941"/>
            <w:u w:val="single"/>
          </w:rPr>
          <w:t>Christoph.lohr@iapmo.org</w:t>
        </w:r>
      </w:hyperlink>
      <w:r w:rsidR="001E1011" w:rsidRPr="007B7E5B">
        <w:rPr>
          <w:rFonts w:eastAsia="Times New Roman" w:cstheme="minorHAnsi"/>
          <w:color w:val="000000"/>
        </w:rPr>
        <w:t xml:space="preserve"> by </w:t>
      </w:r>
      <w:r w:rsidR="00846572">
        <w:rPr>
          <w:rFonts w:eastAsia="Times New Roman" w:cstheme="minorHAnsi"/>
          <w:b/>
          <w:bCs/>
          <w:color w:val="000000"/>
          <w:highlight w:val="yellow"/>
        </w:rPr>
        <w:t>October 3</w:t>
      </w:r>
      <w:r w:rsidR="001E1011" w:rsidRPr="007B7E5B">
        <w:rPr>
          <w:rFonts w:eastAsia="Times New Roman" w:cstheme="minorHAnsi"/>
          <w:b/>
          <w:bCs/>
          <w:color w:val="000000"/>
          <w:highlight w:val="yellow"/>
        </w:rPr>
        <w:t>, 2022</w:t>
      </w:r>
      <w:r w:rsidR="001E1011" w:rsidRPr="007B7E5B">
        <w:rPr>
          <w:rFonts w:eastAsia="Times New Roman" w:cstheme="minorHAnsi"/>
          <w:color w:val="000000"/>
        </w:rPr>
        <w:t>.</w:t>
      </w:r>
    </w:p>
    <w:p w14:paraId="43659B3E" w14:textId="77777777" w:rsidR="00B37088" w:rsidRDefault="00B37088" w:rsidP="002162EA">
      <w:pPr>
        <w:rPr>
          <w:rFonts w:eastAsia="Times New Roman" w:cstheme="minorHAnsi"/>
          <w:color w:val="000000"/>
          <w:u w:val="single"/>
        </w:rPr>
      </w:pPr>
    </w:p>
    <w:p w14:paraId="2087D98E" w14:textId="08F34E6D" w:rsidR="00552069" w:rsidRPr="00846572" w:rsidRDefault="002162EA" w:rsidP="002162EA">
      <w:pPr>
        <w:rPr>
          <w:rFonts w:eastAsia="Times New Roman" w:cstheme="minorHAnsi"/>
          <w:b/>
          <w:bCs/>
          <w:color w:val="000000"/>
          <w:u w:val="single"/>
        </w:rPr>
      </w:pPr>
      <w:r w:rsidRPr="00846572">
        <w:rPr>
          <w:rFonts w:eastAsia="Times New Roman" w:cstheme="minorHAnsi"/>
          <w:b/>
          <w:bCs/>
          <w:color w:val="FF0000"/>
          <w:u w:val="single"/>
        </w:rPr>
        <w:t xml:space="preserve">NOTE:  </w:t>
      </w:r>
      <w:r w:rsidR="001E1011" w:rsidRPr="00846572">
        <w:rPr>
          <w:rFonts w:eastAsia="Times New Roman" w:cstheme="minorHAnsi"/>
          <w:b/>
          <w:bCs/>
          <w:color w:val="FF0000"/>
          <w:u w:val="single"/>
        </w:rPr>
        <w:t xml:space="preserve">Submittals without a proposed change </w:t>
      </w:r>
      <w:r w:rsidR="00B37088" w:rsidRPr="00846572">
        <w:rPr>
          <w:rFonts w:eastAsia="Times New Roman" w:cstheme="minorHAnsi"/>
          <w:b/>
          <w:bCs/>
          <w:color w:val="FF0000"/>
          <w:u w:val="single"/>
        </w:rPr>
        <w:t>AND</w:t>
      </w:r>
      <w:r w:rsidR="001E1011" w:rsidRPr="00846572">
        <w:rPr>
          <w:rFonts w:eastAsia="Times New Roman" w:cstheme="minorHAnsi"/>
          <w:b/>
          <w:bCs/>
          <w:color w:val="FF0000"/>
          <w:u w:val="single"/>
        </w:rPr>
        <w:t xml:space="preserve"> corresponding </w:t>
      </w:r>
      <w:r w:rsidR="00B37088" w:rsidRPr="00846572">
        <w:rPr>
          <w:rFonts w:eastAsia="Times New Roman" w:cstheme="minorHAnsi"/>
          <w:b/>
          <w:bCs/>
          <w:color w:val="FF0000"/>
          <w:u w:val="single"/>
        </w:rPr>
        <w:t>reason</w:t>
      </w:r>
      <w:r w:rsidR="001E1011" w:rsidRPr="00846572">
        <w:rPr>
          <w:rFonts w:eastAsia="Times New Roman" w:cstheme="minorHAnsi"/>
          <w:b/>
          <w:bCs/>
          <w:color w:val="FF0000"/>
          <w:u w:val="single"/>
        </w:rPr>
        <w:t xml:space="preserve"> will not be considered. </w:t>
      </w:r>
      <w:r w:rsidR="001E1011" w:rsidRPr="00846572">
        <w:rPr>
          <w:rFonts w:eastAsia="Times New Roman" w:cstheme="minorHAnsi"/>
          <w:b/>
          <w:bCs/>
          <w:color w:val="000000"/>
          <w:u w:val="single"/>
        </w:rPr>
        <w:t xml:space="preserve">  </w:t>
      </w:r>
    </w:p>
    <w:p w14:paraId="3F315FDB" w14:textId="77777777" w:rsidR="00552069" w:rsidRDefault="00552069" w:rsidP="008F40ED">
      <w:pPr>
        <w:rPr>
          <w:rFonts w:ascii="Arial" w:eastAsia="Times New Roman" w:hAnsi="Arial" w:cs="Arial"/>
          <w:color w:val="000000"/>
          <w:sz w:val="31"/>
          <w:szCs w:val="31"/>
        </w:rPr>
      </w:pPr>
    </w:p>
    <w:p w14:paraId="55778891" w14:textId="4D529151" w:rsidR="00552069" w:rsidRPr="005C503A" w:rsidRDefault="005C503A" w:rsidP="005C503A">
      <w:pPr>
        <w:jc w:val="center"/>
        <w:rPr>
          <w:rFonts w:ascii="Arial" w:eastAsia="Times New Roman" w:hAnsi="Arial" w:cs="Arial"/>
          <w:color w:val="000000"/>
          <w:sz w:val="31"/>
          <w:szCs w:val="31"/>
          <w:u w:val="single"/>
        </w:rPr>
      </w:pPr>
      <w:r w:rsidRPr="005C503A">
        <w:rPr>
          <w:rFonts w:ascii="Arial" w:eastAsia="Times New Roman" w:hAnsi="Arial" w:cs="Arial"/>
          <w:color w:val="000000"/>
          <w:sz w:val="31"/>
          <w:szCs w:val="31"/>
          <w:u w:val="single"/>
        </w:rPr>
        <w:t>Submittal Template</w:t>
      </w:r>
    </w:p>
    <w:p w14:paraId="1500B56E" w14:textId="77777777" w:rsidR="00552069" w:rsidRPr="005C503A" w:rsidRDefault="00552069" w:rsidP="00552069">
      <w:r w:rsidRPr="005C503A">
        <w:rPr>
          <w:b/>
          <w:bCs/>
        </w:rPr>
        <w:t xml:space="preserve">Commenter’s Name: </w:t>
      </w:r>
    </w:p>
    <w:p w14:paraId="573CFC59" w14:textId="77777777" w:rsidR="00552069" w:rsidRPr="005C503A" w:rsidRDefault="00552069" w:rsidP="00552069">
      <w:r w:rsidRPr="005C503A">
        <w:rPr>
          <w:b/>
          <w:bCs/>
        </w:rPr>
        <w:t xml:space="preserve">Company/Organization: </w:t>
      </w:r>
    </w:p>
    <w:p w14:paraId="59A9D5CC" w14:textId="77777777" w:rsidR="00552069" w:rsidRPr="005C503A" w:rsidRDefault="00552069" w:rsidP="00552069">
      <w:r w:rsidRPr="005C503A">
        <w:rPr>
          <w:b/>
          <w:bCs/>
        </w:rPr>
        <w:t>Email Address:</w:t>
      </w:r>
      <w:r w:rsidRPr="005C503A">
        <w:t xml:space="preserve"> </w:t>
      </w:r>
    </w:p>
    <w:p w14:paraId="637BC96D" w14:textId="0FA11084" w:rsidR="00552069" w:rsidRPr="005C503A" w:rsidRDefault="00552069" w:rsidP="00552069"/>
    <w:p w14:paraId="31033FF7" w14:textId="61185EB8" w:rsidR="005C503A" w:rsidRPr="005C503A" w:rsidRDefault="005C503A" w:rsidP="00552069">
      <w:r w:rsidRPr="005C503A">
        <w:t>Instructions:</w:t>
      </w:r>
    </w:p>
    <w:p w14:paraId="30A85881" w14:textId="13E52C05" w:rsidR="005C503A" w:rsidRPr="007B7E5B" w:rsidRDefault="005C503A" w:rsidP="005C503A">
      <w:pPr>
        <w:pStyle w:val="ListParagraph"/>
        <w:numPr>
          <w:ilvl w:val="0"/>
          <w:numId w:val="2"/>
        </w:numPr>
      </w:pPr>
      <w:r w:rsidRPr="007B7E5B">
        <w:t xml:space="preserve">Copy the text from the draft. </w:t>
      </w:r>
    </w:p>
    <w:p w14:paraId="54D12649" w14:textId="77777777" w:rsidR="005C503A" w:rsidRPr="007B7E5B" w:rsidRDefault="005C503A" w:rsidP="005C503A">
      <w:pPr>
        <w:pStyle w:val="ListParagraph"/>
        <w:numPr>
          <w:ilvl w:val="0"/>
          <w:numId w:val="2"/>
        </w:numPr>
      </w:pPr>
      <w:r w:rsidRPr="007B7E5B">
        <w:t xml:space="preserve">To add </w:t>
      </w:r>
      <w:r w:rsidR="00552069" w:rsidRPr="007B7E5B">
        <w:t>text</w:t>
      </w:r>
      <w:r w:rsidRPr="007B7E5B">
        <w:t>,</w:t>
      </w:r>
      <w:r w:rsidR="00552069" w:rsidRPr="007B7E5B">
        <w:t xml:space="preserve"> us</w:t>
      </w:r>
      <w:r w:rsidRPr="007B7E5B">
        <w:t>e</w:t>
      </w:r>
      <w:r w:rsidR="00552069" w:rsidRPr="007B7E5B">
        <w:t xml:space="preserve"> </w:t>
      </w:r>
      <w:r w:rsidR="00552069" w:rsidRPr="007B7E5B">
        <w:rPr>
          <w:color w:val="0070C0"/>
          <w:u w:val="single"/>
        </w:rPr>
        <w:t>blue underline</w:t>
      </w:r>
      <w:r w:rsidR="00552069" w:rsidRPr="007B7E5B">
        <w:t xml:space="preserve">. </w:t>
      </w:r>
    </w:p>
    <w:p w14:paraId="1EEB3E08" w14:textId="268E6BB6" w:rsidR="00552069" w:rsidRPr="007B7E5B" w:rsidRDefault="005C503A" w:rsidP="005C503A">
      <w:pPr>
        <w:pStyle w:val="ListParagraph"/>
        <w:numPr>
          <w:ilvl w:val="0"/>
          <w:numId w:val="2"/>
        </w:numPr>
      </w:pPr>
      <w:r w:rsidRPr="007B7E5B">
        <w:t>To delete text, use</w:t>
      </w:r>
      <w:r w:rsidR="00552069" w:rsidRPr="007B7E5B">
        <w:t xml:space="preserve"> </w:t>
      </w:r>
      <w:r w:rsidR="00552069" w:rsidRPr="007B7E5B">
        <w:rPr>
          <w:strike/>
          <w:color w:val="FF0000"/>
        </w:rPr>
        <w:t>red strikethrough</w:t>
      </w:r>
      <w:r w:rsidR="00552069" w:rsidRPr="007B7E5B">
        <w:t xml:space="preserve">.  </w:t>
      </w:r>
    </w:p>
    <w:p w14:paraId="40C6E016" w14:textId="54B8D314" w:rsidR="00795E35" w:rsidRPr="007B7E5B" w:rsidRDefault="00795E35" w:rsidP="005C503A">
      <w:pPr>
        <w:pStyle w:val="ListParagraph"/>
        <w:numPr>
          <w:ilvl w:val="0"/>
          <w:numId w:val="2"/>
        </w:numPr>
      </w:pPr>
      <w:r w:rsidRPr="007B7E5B">
        <w:t>See example below.</w:t>
      </w:r>
    </w:p>
    <w:p w14:paraId="34FC5AD1" w14:textId="77777777" w:rsidR="00552069" w:rsidRPr="00E1358C" w:rsidRDefault="00552069" w:rsidP="00552069">
      <w:pPr>
        <w:tabs>
          <w:tab w:val="left" w:pos="360"/>
        </w:tabs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3777"/>
        <w:gridCol w:w="4218"/>
      </w:tblGrid>
      <w:tr w:rsidR="00795E35" w14:paraId="53F63AF4" w14:textId="77777777" w:rsidTr="00A44010">
        <w:trPr>
          <w:tblHeader/>
        </w:trPr>
        <w:tc>
          <w:tcPr>
            <w:tcW w:w="1368" w:type="dxa"/>
          </w:tcPr>
          <w:p w14:paraId="5034DBBE" w14:textId="2BB06123" w:rsidR="00552069" w:rsidRDefault="00795E35" w:rsidP="00A44010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SECTION</w:t>
            </w:r>
          </w:p>
        </w:tc>
        <w:tc>
          <w:tcPr>
            <w:tcW w:w="3870" w:type="dxa"/>
          </w:tcPr>
          <w:p w14:paraId="16DEDD5F" w14:textId="5261A789" w:rsidR="00552069" w:rsidRDefault="00795E35" w:rsidP="00A44010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PROPOSED CHANGE</w:t>
            </w:r>
          </w:p>
        </w:tc>
        <w:tc>
          <w:tcPr>
            <w:tcW w:w="4338" w:type="dxa"/>
          </w:tcPr>
          <w:p w14:paraId="7EDF34B7" w14:textId="6170D767" w:rsidR="00552069" w:rsidRDefault="00795E35" w:rsidP="00A44010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REASON</w:t>
            </w:r>
          </w:p>
        </w:tc>
      </w:tr>
      <w:tr w:rsidR="00795E35" w14:paraId="1D5AEDC4" w14:textId="77777777" w:rsidTr="00A44010">
        <w:tc>
          <w:tcPr>
            <w:tcW w:w="1368" w:type="dxa"/>
          </w:tcPr>
          <w:p w14:paraId="422E710D" w14:textId="77777777" w:rsidR="00552069" w:rsidRDefault="00795E35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  <w:r w:rsidRPr="00795E35">
              <w:rPr>
                <w:iCs/>
                <w:sz w:val="20"/>
                <w:szCs w:val="20"/>
              </w:rPr>
              <w:t>1.5.5</w:t>
            </w:r>
          </w:p>
          <w:p w14:paraId="284080D4" w14:textId="7AF510B2" w:rsidR="00795E35" w:rsidRPr="00795E35" w:rsidRDefault="00795E35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  <w:r w:rsidRPr="00795E35">
              <w:rPr>
                <w:iCs/>
                <w:sz w:val="20"/>
                <w:szCs w:val="20"/>
                <w:highlight w:val="yellow"/>
              </w:rPr>
              <w:t>(This is an EXAMPLE)</w:t>
            </w:r>
          </w:p>
        </w:tc>
        <w:tc>
          <w:tcPr>
            <w:tcW w:w="3870" w:type="dxa"/>
          </w:tcPr>
          <w:p w14:paraId="61B9DB2A" w14:textId="455C2C94" w:rsidR="00795E35" w:rsidRDefault="00795E35" w:rsidP="00795E35">
            <w:pPr>
              <w:pStyle w:val="NormalWeb"/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Low-Flow Fixture: A plumbing fixture that utilizes a flow rate below the listed flow rate in the nationally harmonized plumbing codes (</w:t>
            </w:r>
            <w:r w:rsidRPr="00795E35">
              <w:rPr>
                <w:rFonts w:ascii="Calibri" w:hAnsi="Calibri" w:cs="Calibri"/>
                <w:strike/>
                <w:color w:val="FF0000"/>
              </w:rPr>
              <w:t>UPC, IPC, NPCC</w:t>
            </w:r>
            <w:r w:rsidRPr="00795E35">
              <w:rPr>
                <w:rFonts w:ascii="Calibri" w:hAnsi="Calibri" w:cs="Calibri"/>
                <w:color w:val="FF0000"/>
              </w:rPr>
              <w:t xml:space="preserve"> </w:t>
            </w:r>
            <w:r w:rsidRPr="00795E35">
              <w:rPr>
                <w:rFonts w:ascii="Calibri" w:hAnsi="Calibri" w:cs="Calibri"/>
                <w:color w:val="0070C0"/>
                <w:u w:val="single"/>
              </w:rPr>
              <w:t>Uniform Plumbing Code, International Plumbing Code, National Plumbing Code of Canada</w:t>
            </w:r>
            <w:r>
              <w:rPr>
                <w:rFonts w:ascii="Calibri" w:hAnsi="Calibri" w:cs="Calibri"/>
              </w:rPr>
              <w:t xml:space="preserve">) as determined by ASME A112.18.1/CSA B125.1. </w:t>
            </w:r>
          </w:p>
          <w:p w14:paraId="4D9B04DB" w14:textId="3219BE5D" w:rsidR="00552069" w:rsidRDefault="00552069" w:rsidP="00A44010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38" w:type="dxa"/>
          </w:tcPr>
          <w:p w14:paraId="4F16161B" w14:textId="2FA17118" w:rsidR="00552069" w:rsidRPr="00795E35" w:rsidRDefault="00795E35" w:rsidP="00795E35">
            <w:pPr>
              <w:tabs>
                <w:tab w:val="left" w:pos="360"/>
              </w:tabs>
              <w:rPr>
                <w:iCs/>
                <w:sz w:val="20"/>
                <w:szCs w:val="20"/>
              </w:rPr>
            </w:pPr>
            <w:r w:rsidRPr="00795E35">
              <w:rPr>
                <w:iCs/>
                <w:sz w:val="20"/>
                <w:szCs w:val="20"/>
              </w:rPr>
              <w:t>Abbreviations should be spelled out to provide clarity</w:t>
            </w:r>
          </w:p>
        </w:tc>
      </w:tr>
      <w:tr w:rsidR="00795E35" w14:paraId="7FB18608" w14:textId="77777777" w:rsidTr="00A44010">
        <w:tc>
          <w:tcPr>
            <w:tcW w:w="1368" w:type="dxa"/>
          </w:tcPr>
          <w:p w14:paraId="44603785" w14:textId="77777777" w:rsidR="00552069" w:rsidRPr="007B7E5B" w:rsidRDefault="00552069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3A3EAF73" w14:textId="77777777" w:rsidR="00552069" w:rsidRPr="007B7E5B" w:rsidRDefault="00552069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38" w:type="dxa"/>
          </w:tcPr>
          <w:p w14:paraId="11DDA938" w14:textId="77777777" w:rsidR="00552069" w:rsidRPr="007B7E5B" w:rsidRDefault="00552069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7B7E5B" w14:paraId="3A58FB6C" w14:textId="77777777" w:rsidTr="00A44010">
        <w:tc>
          <w:tcPr>
            <w:tcW w:w="1368" w:type="dxa"/>
          </w:tcPr>
          <w:p w14:paraId="3993AF4B" w14:textId="77777777" w:rsidR="007B7E5B" w:rsidRPr="007B7E5B" w:rsidRDefault="007B7E5B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71B89E3E" w14:textId="77777777" w:rsidR="007B7E5B" w:rsidRPr="007B7E5B" w:rsidRDefault="007B7E5B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38" w:type="dxa"/>
          </w:tcPr>
          <w:p w14:paraId="529BB419" w14:textId="77777777" w:rsidR="007B7E5B" w:rsidRPr="007B7E5B" w:rsidRDefault="007B7E5B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5F1F21" w14:paraId="48B44D13" w14:textId="77777777" w:rsidTr="00A44010">
        <w:tc>
          <w:tcPr>
            <w:tcW w:w="1368" w:type="dxa"/>
          </w:tcPr>
          <w:p w14:paraId="18C3A033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23E5898A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38" w:type="dxa"/>
          </w:tcPr>
          <w:p w14:paraId="37DA31C6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5F1F21" w14:paraId="1D1E6C6A" w14:textId="77777777" w:rsidTr="00A44010">
        <w:tc>
          <w:tcPr>
            <w:tcW w:w="1368" w:type="dxa"/>
          </w:tcPr>
          <w:p w14:paraId="4439347C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619F647E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38" w:type="dxa"/>
          </w:tcPr>
          <w:p w14:paraId="3ADF21BF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5F1F21" w14:paraId="21E6493D" w14:textId="77777777" w:rsidTr="00A44010">
        <w:tc>
          <w:tcPr>
            <w:tcW w:w="1368" w:type="dxa"/>
          </w:tcPr>
          <w:p w14:paraId="17B5F4B7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3A79C3F5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38" w:type="dxa"/>
          </w:tcPr>
          <w:p w14:paraId="6C5F5FAC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5F1F21" w14:paraId="73483B75" w14:textId="77777777" w:rsidTr="00A44010">
        <w:tc>
          <w:tcPr>
            <w:tcW w:w="1368" w:type="dxa"/>
          </w:tcPr>
          <w:p w14:paraId="5E838B5F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7786B2DF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38" w:type="dxa"/>
          </w:tcPr>
          <w:p w14:paraId="0588FC6B" w14:textId="77777777" w:rsidR="005F1F21" w:rsidRPr="007B7E5B" w:rsidRDefault="005F1F21" w:rsidP="00A44010">
            <w:pPr>
              <w:tabs>
                <w:tab w:val="left" w:pos="360"/>
              </w:tabs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6A0CCF95" w14:textId="77777777" w:rsidR="00552069" w:rsidRPr="008F40ED" w:rsidRDefault="00552069" w:rsidP="008F40ED">
      <w:pPr>
        <w:rPr>
          <w:rFonts w:ascii="Times New Roman" w:eastAsia="Times New Roman" w:hAnsi="Times New Roman" w:cs="Times New Roman"/>
        </w:rPr>
      </w:pPr>
    </w:p>
    <w:p w14:paraId="39D3D47A" w14:textId="77777777" w:rsidR="008F40ED" w:rsidRDefault="008F40ED"/>
    <w:sectPr w:rsidR="008F40ED" w:rsidSect="00E4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3B6D"/>
    <w:multiLevelType w:val="hybridMultilevel"/>
    <w:tmpl w:val="D33419C2"/>
    <w:lvl w:ilvl="0" w:tplc="DCFC3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4616"/>
    <w:multiLevelType w:val="hybridMultilevel"/>
    <w:tmpl w:val="DEB42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7809">
    <w:abstractNumId w:val="0"/>
  </w:num>
  <w:num w:numId="2" w16cid:durableId="115363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ED"/>
    <w:rsid w:val="001E1011"/>
    <w:rsid w:val="002162EA"/>
    <w:rsid w:val="002358DA"/>
    <w:rsid w:val="002A3F57"/>
    <w:rsid w:val="00387E4D"/>
    <w:rsid w:val="004E47A6"/>
    <w:rsid w:val="00552069"/>
    <w:rsid w:val="005C503A"/>
    <w:rsid w:val="005F1F21"/>
    <w:rsid w:val="006F077D"/>
    <w:rsid w:val="0078323D"/>
    <w:rsid w:val="00795E35"/>
    <w:rsid w:val="007B7E5B"/>
    <w:rsid w:val="007B7FE6"/>
    <w:rsid w:val="00846572"/>
    <w:rsid w:val="008F40ED"/>
    <w:rsid w:val="00A65102"/>
    <w:rsid w:val="00B37088"/>
    <w:rsid w:val="00C755ED"/>
    <w:rsid w:val="00CF2A99"/>
    <w:rsid w:val="00E25C0A"/>
    <w:rsid w:val="00E30A69"/>
    <w:rsid w:val="00E43BAD"/>
    <w:rsid w:val="00E5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F38D2"/>
  <w15:chartTrackingRefBased/>
  <w15:docId w15:val="{48D24376-58D0-E742-AD36-5E8620A3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0ED"/>
    <w:rPr>
      <w:color w:val="0000FF"/>
      <w:u w:val="single"/>
    </w:rPr>
  </w:style>
  <w:style w:type="table" w:styleId="TableGrid">
    <w:name w:val="Table Grid"/>
    <w:basedOn w:val="TableNormal"/>
    <w:uiPriority w:val="59"/>
    <w:rsid w:val="005520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2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5E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.lohr@iapmo.org" TargetMode="External"/><Relationship Id="rId5" Type="http://schemas.openxmlformats.org/officeDocument/2006/relationships/hyperlink" Target="mailto:rmata@as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Mata</dc:creator>
  <cp:keywords/>
  <dc:description/>
  <cp:lastModifiedBy>Ramiro Mata</cp:lastModifiedBy>
  <cp:revision>3</cp:revision>
  <dcterms:created xsi:type="dcterms:W3CDTF">2022-08-11T20:05:00Z</dcterms:created>
  <dcterms:modified xsi:type="dcterms:W3CDTF">2022-08-11T20:09:00Z</dcterms:modified>
</cp:coreProperties>
</file>